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3" w:rsidRPr="00813D23" w:rsidRDefault="00813D23" w:rsidP="00813D2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BD0400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BD0400"/>
          <w:sz w:val="28"/>
          <w:szCs w:val="28"/>
        </w:rPr>
        <w:t>13.10.2016</w:t>
      </w:r>
      <w:r w:rsidRPr="00813D23">
        <w:rPr>
          <w:rFonts w:ascii="Times New Roman" w:eastAsia="Times New Roman" w:hAnsi="Times New Roman" w:cs="Times New Roman"/>
          <w:color w:val="BD0400"/>
          <w:sz w:val="28"/>
        </w:rPr>
        <w:t> В Байкалово прокуратура через суд обязала предприятие ЖКХ разработать проект санитарной охраны водозабора скважин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Прокуратура Байкаловского района проверила соблюдение природоохранного законодательства.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В нарушение требований федерального законодательства зоны санитарной охраны водозаборов на скважинах, осуществляющих водоснабжение трех населенных пунктов - с. Байкалово, д. Шаламы, д. Липовка, не организованы. 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Основной целью создания и обеспечения режима является санитарная охрана от загрязнения источников водоснабжения и водопроводных сооружений, а также территорий, на которых они расположены. При этом отсутствие разработанных и согласованных в установленном порядкепроектов ставит под угрозу санитарно-эпидемиологическое благополучие населения в части обеспечения водой надлежащего качества.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По результатам проведенной проверки прокуратура района в суд направила исковое заявление об обязании МУП ЖКХ «Тепловые сети» разработать и согласовать в установленном порядкепроект организации зоны санитарной охраны водозабора.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Байкаловский районный суд удовлетворил исковые требования прокуратуры, обязав МУП ЖКХ «Тепловые сети» в течение 6 месяцев со дня вступления решения суда в законную силу разработать и согласовать проект санитарной охраны.</w:t>
      </w:r>
    </w:p>
    <w:p w:rsidR="00813D23" w:rsidRPr="00813D23" w:rsidRDefault="00813D23" w:rsidP="00813D23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813D23">
        <w:rPr>
          <w:rFonts w:ascii="Times New Roman" w:eastAsia="Times New Roman" w:hAnsi="Times New Roman" w:cs="Times New Roman"/>
          <w:color w:val="36363C"/>
          <w:sz w:val="28"/>
          <w:szCs w:val="28"/>
        </w:rPr>
        <w:t>Решение суда вступило в законную силу, его исполнение находится на контроле прокуратуры района.</w:t>
      </w:r>
    </w:p>
    <w:p w:rsidR="00A720AD" w:rsidRDefault="00A720AD"/>
    <w:sectPr w:rsidR="00A7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23"/>
    <w:rsid w:val="00813D23"/>
    <w:rsid w:val="00A7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D23"/>
  </w:style>
  <w:style w:type="character" w:customStyle="1" w:styleId="detail-news-title">
    <w:name w:val="detail-news-title"/>
    <w:basedOn w:val="a0"/>
    <w:rsid w:val="00813D23"/>
  </w:style>
  <w:style w:type="paragraph" w:customStyle="1" w:styleId="news">
    <w:name w:val="news"/>
    <w:basedOn w:val="a"/>
    <w:rsid w:val="0081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4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5" w:color="E8E7EC"/>
                <w:right w:val="none" w:sz="0" w:space="0" w:color="auto"/>
              </w:divBdr>
            </w:div>
          </w:divsChild>
        </w:div>
        <w:div w:id="82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2016-10-13T11:22:00Z</dcterms:created>
  <dcterms:modified xsi:type="dcterms:W3CDTF">2016-10-13T11:22:00Z</dcterms:modified>
</cp:coreProperties>
</file>