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A4" w:rsidRDefault="00DE10A4" w:rsidP="00DE10A4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r w:rsidRPr="00DE10A4">
        <w:rPr>
          <w:color w:val="FF0000"/>
          <w:sz w:val="28"/>
          <w:szCs w:val="28"/>
        </w:rPr>
        <w:t>Внедрение здорового образа жизни в трудовых коллективах.</w:t>
      </w:r>
    </w:p>
    <w:bookmarkEnd w:id="0"/>
    <w:p w:rsidR="00DE10A4" w:rsidRPr="00DE10A4" w:rsidRDefault="00DE10A4" w:rsidP="00DE10A4">
      <w:pPr>
        <w:ind w:firstLine="709"/>
        <w:jc w:val="both"/>
        <w:rPr>
          <w:sz w:val="28"/>
          <w:szCs w:val="28"/>
        </w:rPr>
      </w:pPr>
      <w:r w:rsidRPr="00DE10A4">
        <w:rPr>
          <w:sz w:val="28"/>
          <w:szCs w:val="28"/>
        </w:rPr>
        <w:t xml:space="preserve">Разъясняет </w:t>
      </w:r>
      <w:r>
        <w:rPr>
          <w:sz w:val="28"/>
          <w:szCs w:val="28"/>
        </w:rPr>
        <w:t xml:space="preserve">помощник </w:t>
      </w:r>
      <w:r w:rsidRPr="00DE10A4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а района </w:t>
      </w:r>
      <w:proofErr w:type="spellStart"/>
      <w:r>
        <w:rPr>
          <w:sz w:val="28"/>
          <w:szCs w:val="28"/>
        </w:rPr>
        <w:t>Тетюцкий</w:t>
      </w:r>
      <w:proofErr w:type="spellEnd"/>
      <w:r>
        <w:rPr>
          <w:sz w:val="28"/>
          <w:szCs w:val="28"/>
        </w:rPr>
        <w:t xml:space="preserve"> А.А.</w:t>
      </w:r>
    </w:p>
    <w:p w:rsidR="00DE10A4" w:rsidRPr="00DE10A4" w:rsidRDefault="00DE10A4" w:rsidP="00DE10A4">
      <w:pPr>
        <w:ind w:firstLine="708"/>
        <w:jc w:val="both"/>
        <w:rPr>
          <w:sz w:val="28"/>
          <w:szCs w:val="28"/>
        </w:rPr>
      </w:pPr>
      <w:r w:rsidRPr="00DE10A4">
        <w:rPr>
          <w:sz w:val="28"/>
          <w:szCs w:val="28"/>
        </w:rPr>
        <w:t>Правительством Российской Федерации подписано распоряжение от 26.04.2019 № 833-р, которым предусматривается, в частности, распространение лучших практик по снижению производственного травматизма, стимулированию работодателей к улучшению условий труда и сохранению здоровья работников, внедрению здорового образа жизни в трудовых коллективах. Здоровый сотрудник с большей вероятностью покажет продуктивный результат и выполнит работу качественно, что обеспечит успех организации.</w:t>
      </w:r>
    </w:p>
    <w:p w:rsidR="00DE10A4" w:rsidRPr="00DE10A4" w:rsidRDefault="00DE10A4" w:rsidP="00DE10A4">
      <w:pPr>
        <w:ind w:firstLine="709"/>
        <w:jc w:val="both"/>
        <w:rPr>
          <w:sz w:val="28"/>
          <w:szCs w:val="28"/>
        </w:rPr>
      </w:pPr>
      <w:r w:rsidRPr="00DE10A4">
        <w:rPr>
          <w:sz w:val="28"/>
          <w:szCs w:val="28"/>
        </w:rPr>
        <w:t>Комплекс будет реализовываться совместно с Общероссийским объединением работодателей «Российский союз промышленников и предпринимателей» и Федерацией независимых профсоюзов России.</w:t>
      </w:r>
    </w:p>
    <w:p w:rsidR="00DE10A4" w:rsidRPr="00DE10A4" w:rsidRDefault="00DE10A4" w:rsidP="00DE10A4">
      <w:pPr>
        <w:ind w:firstLine="709"/>
        <w:jc w:val="both"/>
        <w:rPr>
          <w:sz w:val="28"/>
          <w:szCs w:val="28"/>
        </w:rPr>
      </w:pPr>
      <w:r w:rsidRPr="00DE10A4">
        <w:rPr>
          <w:sz w:val="28"/>
          <w:szCs w:val="28"/>
        </w:rPr>
        <w:t>Для этого планируется внести изменения в Трудовой кодекс РФ в части улучшения механизмов предупреждения производственного травматизма и профессиональной заболеваемости, соблюдения трудового законодательства, а также в другие нормативные правовые акты, содержащие нормы трудового права.</w:t>
      </w:r>
    </w:p>
    <w:p w:rsidR="00DE10A4" w:rsidRPr="00DE10A4" w:rsidRDefault="00DE10A4" w:rsidP="00DE10A4">
      <w:pPr>
        <w:ind w:firstLine="709"/>
        <w:jc w:val="both"/>
        <w:rPr>
          <w:sz w:val="28"/>
          <w:szCs w:val="28"/>
        </w:rPr>
      </w:pPr>
      <w:r w:rsidRPr="00DE10A4">
        <w:rPr>
          <w:sz w:val="28"/>
          <w:szCs w:val="28"/>
        </w:rPr>
        <w:t>Предусматривается также совершенствование системы обязательного социального страхования, методологии и процедур предварительных (периодических) медицинских осмотров. Планируется проведение конкурса «Лучшие системы управления охраной здоровья работников на производстве».</w:t>
      </w:r>
    </w:p>
    <w:p w:rsidR="00DE10A4" w:rsidRPr="00DE10A4" w:rsidRDefault="00DE10A4" w:rsidP="00DE10A4">
      <w:pPr>
        <w:ind w:firstLine="709"/>
        <w:jc w:val="both"/>
        <w:rPr>
          <w:color w:val="FF0000"/>
          <w:sz w:val="28"/>
          <w:szCs w:val="28"/>
        </w:rPr>
      </w:pPr>
    </w:p>
    <w:p w:rsidR="00DE10A4" w:rsidRPr="001F2559" w:rsidRDefault="00DE10A4" w:rsidP="001F2559">
      <w:pPr>
        <w:ind w:firstLine="709"/>
        <w:jc w:val="both"/>
        <w:rPr>
          <w:sz w:val="28"/>
          <w:szCs w:val="28"/>
        </w:rPr>
      </w:pP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FE" w:rsidRDefault="00F60DFE" w:rsidP="00B125F9">
      <w:r>
        <w:separator/>
      </w:r>
    </w:p>
  </w:endnote>
  <w:endnote w:type="continuationSeparator" w:id="0">
    <w:p w:rsidR="00F60DFE" w:rsidRDefault="00F60DF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FE" w:rsidRDefault="00F60DFE" w:rsidP="00B125F9">
      <w:r>
        <w:separator/>
      </w:r>
    </w:p>
  </w:footnote>
  <w:footnote w:type="continuationSeparator" w:id="0">
    <w:p w:rsidR="00F60DFE" w:rsidRDefault="00F60DF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C783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C7839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DFE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261D-EFC3-4C71-82B6-E28A3D4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2019-05-15T06:09:00Z</dcterms:created>
  <dcterms:modified xsi:type="dcterms:W3CDTF">2019-05-15T06:22:00Z</dcterms:modified>
</cp:coreProperties>
</file>