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83" w:rsidRDefault="00A02883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02883">
        <w:rPr>
          <w:b/>
          <w:bCs/>
          <w:sz w:val="28"/>
          <w:szCs w:val="28"/>
        </w:rPr>
        <w:t>Использование нецензурных слов в социальных сетях наказуемо и должно блокироваться.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A02883" w:rsidRPr="00A02883" w:rsidRDefault="00A02883" w:rsidP="00A02883">
      <w:pPr>
        <w:ind w:firstLine="709"/>
        <w:jc w:val="both"/>
        <w:rPr>
          <w:b/>
          <w:sz w:val="28"/>
          <w:szCs w:val="28"/>
        </w:rPr>
      </w:pPr>
      <w:r w:rsidRPr="00A02883">
        <w:rPr>
          <w:b/>
          <w:sz w:val="28"/>
          <w:szCs w:val="28"/>
        </w:rPr>
        <w:t>В последнее время часто можно услышать о ситуациях, связанных с оскорблениями или использованием нецензурных слов в социальных сетях. Можно ли в таких случаях привлечь виновника к какой-либо ответственности?</w:t>
      </w:r>
    </w:p>
    <w:p w:rsidR="00A02883" w:rsidRPr="00A02883" w:rsidRDefault="00A02883" w:rsidP="00A02883">
      <w:pPr>
        <w:ind w:firstLine="709"/>
        <w:jc w:val="both"/>
        <w:rPr>
          <w:b/>
          <w:sz w:val="28"/>
          <w:szCs w:val="28"/>
        </w:rPr>
      </w:pPr>
      <w:r w:rsidRPr="00A02883">
        <w:rPr>
          <w:b/>
          <w:sz w:val="28"/>
          <w:szCs w:val="28"/>
        </w:rPr>
        <w:t>В первую очередь, использование ненормативной лексики нарушает моральные и этические нормы общества, является явным проявлением неуважения к окружающим людям.</w:t>
      </w:r>
    </w:p>
    <w:p w:rsidR="00A02883" w:rsidRPr="00A02883" w:rsidRDefault="00A02883" w:rsidP="00A02883">
      <w:pPr>
        <w:ind w:firstLine="709"/>
        <w:jc w:val="both"/>
        <w:rPr>
          <w:b/>
          <w:sz w:val="28"/>
          <w:szCs w:val="28"/>
        </w:rPr>
      </w:pPr>
      <w:r w:rsidRPr="00A02883">
        <w:rPr>
          <w:b/>
          <w:sz w:val="28"/>
          <w:szCs w:val="28"/>
        </w:rPr>
        <w:t>Кодексом Российской Федерации об административных правонарушениях, действия, связанные с распространением в сети Интернет информации, выражающей в неприличной форме, которая оскорбляет человеческое достоинство и нравственность, явное неуважение к обществу, государству, квалифицируется как мелкое хулиганство, и в подобных случаях виновному грозит штраф от 30 до 100 тыс. рублей. Таковы требования ст.20.1. КоАП РФ.  </w:t>
      </w:r>
    </w:p>
    <w:p w:rsidR="00A02883" w:rsidRPr="00A02883" w:rsidRDefault="00A02883" w:rsidP="00A02883">
      <w:pPr>
        <w:ind w:firstLine="709"/>
        <w:jc w:val="both"/>
        <w:rPr>
          <w:b/>
          <w:sz w:val="28"/>
          <w:szCs w:val="28"/>
        </w:rPr>
      </w:pPr>
      <w:r w:rsidRPr="00A02883">
        <w:rPr>
          <w:b/>
          <w:sz w:val="28"/>
          <w:szCs w:val="28"/>
        </w:rPr>
        <w:t>Кроме того, с 1 февраля 2021 года законодатель возложил на социальные сети обязанность самостоятельно выявлять и блокировать запрещенный контент, в частности, речь идет о различной противоправной информации, например, об 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 (Федеральным законом от 30 декабря 2020 г. № 530-ФЗ «О внесении изменений в Федеральный закон «Об информации, информационных технологиях и о защите информации»).  </w:t>
      </w:r>
    </w:p>
    <w:p w:rsidR="00A02883" w:rsidRPr="00A02883" w:rsidRDefault="00A02883" w:rsidP="00A02883">
      <w:pPr>
        <w:ind w:firstLine="709"/>
        <w:jc w:val="both"/>
        <w:rPr>
          <w:b/>
          <w:sz w:val="28"/>
          <w:szCs w:val="28"/>
        </w:rPr>
      </w:pPr>
      <w:r w:rsidRPr="00A02883">
        <w:rPr>
          <w:b/>
          <w:sz w:val="28"/>
          <w:szCs w:val="28"/>
        </w:rPr>
        <w:t>При этом, ответственность за невыполнение возложенной законом обязанности, для владельцев социальных сетей - юридических лиц может в виде штрафа достигать 8 млн. рублей (Статья 13.41. КоАП РФ «Нарушение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информации»).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C4" w:rsidRDefault="000A7CC4" w:rsidP="00B125F9">
      <w:r>
        <w:separator/>
      </w:r>
    </w:p>
  </w:endnote>
  <w:endnote w:type="continuationSeparator" w:id="0">
    <w:p w:rsidR="000A7CC4" w:rsidRDefault="000A7CC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C4" w:rsidRDefault="000A7CC4" w:rsidP="00B125F9">
      <w:r>
        <w:separator/>
      </w:r>
    </w:p>
  </w:footnote>
  <w:footnote w:type="continuationSeparator" w:id="0">
    <w:p w:rsidR="000A7CC4" w:rsidRDefault="000A7CC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539D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9D9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A7CC4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CE3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883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497B-A27E-45D9-8955-11D803B5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2021-03-13T11:19:00Z</dcterms:created>
  <dcterms:modified xsi:type="dcterms:W3CDTF">2021-03-15T03:16:00Z</dcterms:modified>
</cp:coreProperties>
</file>