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889" w:rsidRDefault="002D1889" w:rsidP="002D1889">
      <w:pPr>
        <w:ind w:firstLine="708"/>
        <w:jc w:val="both"/>
        <w:rPr>
          <w:b/>
          <w:sz w:val="28"/>
          <w:szCs w:val="28"/>
        </w:rPr>
      </w:pPr>
      <w:bookmarkStart w:id="0" w:name="_GoBack"/>
      <w:r w:rsidRPr="00C36134">
        <w:rPr>
          <w:b/>
          <w:sz w:val="28"/>
          <w:szCs w:val="28"/>
        </w:rPr>
        <w:t>Возможно ли освобождение юридического лица от административной ответственности за совершение административного правонарушения, предусмотренного ст. 19.28 КоАП РФ?</w:t>
      </w:r>
      <w:bookmarkEnd w:id="0"/>
    </w:p>
    <w:p w:rsidR="002D1889" w:rsidRDefault="002D1889" w:rsidP="002D1889">
      <w:pPr>
        <w:ind w:firstLine="708"/>
        <w:jc w:val="both"/>
        <w:rPr>
          <w:b/>
          <w:sz w:val="28"/>
          <w:szCs w:val="28"/>
        </w:rPr>
      </w:pPr>
    </w:p>
    <w:p w:rsidR="002D1889" w:rsidRPr="00C36134" w:rsidRDefault="002D1889" w:rsidP="002D1889">
      <w:pPr>
        <w:ind w:firstLine="708"/>
        <w:jc w:val="both"/>
        <w:rPr>
          <w:sz w:val="28"/>
          <w:szCs w:val="28"/>
        </w:rPr>
      </w:pPr>
      <w:proofErr w:type="gramStart"/>
      <w:r w:rsidRPr="00C36134">
        <w:rPr>
          <w:sz w:val="28"/>
          <w:szCs w:val="28"/>
        </w:rPr>
        <w:t>Статьей 19.28 КоАП РФ предусмотрена административная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за совершение в интересах данного юридического лица должностным лицом, лицом, выполняющим управленческие функции в коммерческой или иной организации действия</w:t>
      </w:r>
      <w:proofErr w:type="gramEnd"/>
      <w:r w:rsidRPr="00C36134">
        <w:rPr>
          <w:sz w:val="28"/>
          <w:szCs w:val="28"/>
        </w:rPr>
        <w:t xml:space="preserve"> (бездействие), </w:t>
      </w:r>
      <w:proofErr w:type="gramStart"/>
      <w:r w:rsidRPr="00C36134">
        <w:rPr>
          <w:sz w:val="28"/>
          <w:szCs w:val="28"/>
        </w:rPr>
        <w:t>связанного</w:t>
      </w:r>
      <w:proofErr w:type="gramEnd"/>
      <w:r w:rsidRPr="00C36134">
        <w:rPr>
          <w:sz w:val="28"/>
          <w:szCs w:val="28"/>
        </w:rPr>
        <w:t xml:space="preserve"> с занимаемым ими служебным положением.</w:t>
      </w:r>
    </w:p>
    <w:p w:rsidR="002D1889" w:rsidRPr="00C36134" w:rsidRDefault="002D1889" w:rsidP="002D1889">
      <w:pPr>
        <w:ind w:firstLine="708"/>
        <w:jc w:val="both"/>
        <w:rPr>
          <w:sz w:val="28"/>
          <w:szCs w:val="28"/>
        </w:rPr>
      </w:pPr>
      <w:proofErr w:type="gramStart"/>
      <w:r w:rsidRPr="00C36134">
        <w:rPr>
          <w:sz w:val="28"/>
          <w:szCs w:val="28"/>
        </w:rPr>
        <w:t>Федеральным законом от 03.08.2018 № 298-ФЗ «О внесении изменений в Кодекс Российской Федерации об административных правонарушениях» внесены изменения, согласно которым юридическое лицо освобождается от административной ответственности за административное правонарушение, предусмотренное статьей 19.28 КоАП РФ,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w:t>
      </w:r>
      <w:proofErr w:type="gramEnd"/>
      <w:r w:rsidRPr="00C36134">
        <w:rPr>
          <w:sz w:val="28"/>
          <w:szCs w:val="28"/>
        </w:rPr>
        <w:t xml:space="preserve"> место вымогательство.</w:t>
      </w:r>
    </w:p>
    <w:p w:rsidR="002D1889" w:rsidRPr="00C36134" w:rsidRDefault="002D1889" w:rsidP="002D1889">
      <w:pPr>
        <w:ind w:firstLine="708"/>
        <w:jc w:val="both"/>
        <w:rPr>
          <w:sz w:val="28"/>
          <w:szCs w:val="28"/>
        </w:rPr>
      </w:pPr>
      <w:r w:rsidRPr="00C36134">
        <w:rPr>
          <w:sz w:val="28"/>
          <w:szCs w:val="28"/>
        </w:rPr>
        <w:t>Данная норма направлена на своевременное информирование хозяйствующими субъектами правоохранительных органов о фактах преступной деятельности должностных лиц.</w:t>
      </w:r>
    </w:p>
    <w:p w:rsidR="00C640F9" w:rsidRDefault="00C640F9"/>
    <w:p w:rsidR="002D1889" w:rsidRPr="0042227C" w:rsidRDefault="002D1889" w:rsidP="002D1889">
      <w:pPr>
        <w:spacing w:line="240" w:lineRule="exact"/>
        <w:jc w:val="both"/>
        <w:textAlignment w:val="auto"/>
        <w:rPr>
          <w:sz w:val="28"/>
          <w:szCs w:val="28"/>
        </w:rPr>
      </w:pPr>
      <w:r w:rsidRPr="0042227C">
        <w:rPr>
          <w:sz w:val="28"/>
          <w:szCs w:val="28"/>
        </w:rPr>
        <w:t>Помощник прокурора</w:t>
      </w:r>
      <w:r>
        <w:rPr>
          <w:sz w:val="28"/>
          <w:szCs w:val="28"/>
        </w:rPr>
        <w:t xml:space="preserve"> </w:t>
      </w:r>
      <w:proofErr w:type="spellStart"/>
      <w:r w:rsidRPr="0042227C">
        <w:rPr>
          <w:sz w:val="28"/>
          <w:szCs w:val="28"/>
        </w:rPr>
        <w:t>Байкаловского</w:t>
      </w:r>
      <w:proofErr w:type="spellEnd"/>
      <w:r w:rsidRPr="0042227C">
        <w:rPr>
          <w:sz w:val="28"/>
          <w:szCs w:val="28"/>
        </w:rPr>
        <w:t xml:space="preserve"> района </w:t>
      </w:r>
    </w:p>
    <w:p w:rsidR="002D1889" w:rsidRPr="0042227C" w:rsidRDefault="002D1889" w:rsidP="002D1889">
      <w:pPr>
        <w:spacing w:line="240" w:lineRule="exact"/>
        <w:jc w:val="both"/>
        <w:textAlignment w:val="auto"/>
        <w:rPr>
          <w:sz w:val="28"/>
          <w:szCs w:val="28"/>
        </w:rPr>
      </w:pPr>
    </w:p>
    <w:p w:rsidR="002D1889" w:rsidRPr="0042227C" w:rsidRDefault="002D1889" w:rsidP="002D1889">
      <w:pPr>
        <w:spacing w:line="240" w:lineRule="exact"/>
        <w:jc w:val="both"/>
        <w:textAlignment w:val="auto"/>
        <w:rPr>
          <w:sz w:val="22"/>
          <w:szCs w:val="22"/>
        </w:rPr>
      </w:pPr>
      <w:r>
        <w:rPr>
          <w:sz w:val="28"/>
          <w:szCs w:val="28"/>
        </w:rPr>
        <w:t xml:space="preserve">юрист 3 </w:t>
      </w:r>
      <w:r w:rsidRPr="0042227C">
        <w:rPr>
          <w:sz w:val="28"/>
          <w:szCs w:val="28"/>
        </w:rPr>
        <w:t xml:space="preserve">класса                                                                      </w:t>
      </w:r>
      <w:r>
        <w:rPr>
          <w:sz w:val="28"/>
          <w:szCs w:val="28"/>
        </w:rPr>
        <w:t xml:space="preserve">            М.А. Сергеева </w:t>
      </w:r>
    </w:p>
    <w:p w:rsidR="002D1889" w:rsidRDefault="002D1889" w:rsidP="002D1889">
      <w:pPr>
        <w:ind w:firstLine="709"/>
        <w:jc w:val="both"/>
        <w:rPr>
          <w:sz w:val="22"/>
          <w:szCs w:val="22"/>
        </w:rPr>
      </w:pPr>
    </w:p>
    <w:p w:rsidR="002D1889" w:rsidRDefault="002D1889"/>
    <w:sectPr w:rsidR="002D1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889"/>
    <w:rsid w:val="00034827"/>
    <w:rsid w:val="00041D80"/>
    <w:rsid w:val="00052A40"/>
    <w:rsid w:val="00055C78"/>
    <w:rsid w:val="00067E55"/>
    <w:rsid w:val="00071306"/>
    <w:rsid w:val="000B2BAE"/>
    <w:rsid w:val="000D0A33"/>
    <w:rsid w:val="000E1BC5"/>
    <w:rsid w:val="000F36EE"/>
    <w:rsid w:val="000F78DA"/>
    <w:rsid w:val="00112AC8"/>
    <w:rsid w:val="0012386B"/>
    <w:rsid w:val="00131EB2"/>
    <w:rsid w:val="00147967"/>
    <w:rsid w:val="00155E4F"/>
    <w:rsid w:val="0016061A"/>
    <w:rsid w:val="001D5CED"/>
    <w:rsid w:val="0020533F"/>
    <w:rsid w:val="00231CEA"/>
    <w:rsid w:val="00233DFA"/>
    <w:rsid w:val="002655B7"/>
    <w:rsid w:val="0027560A"/>
    <w:rsid w:val="002C5A12"/>
    <w:rsid w:val="002D1889"/>
    <w:rsid w:val="002E19A1"/>
    <w:rsid w:val="002E7356"/>
    <w:rsid w:val="00301C95"/>
    <w:rsid w:val="003036B7"/>
    <w:rsid w:val="00312464"/>
    <w:rsid w:val="00323A0D"/>
    <w:rsid w:val="00324B07"/>
    <w:rsid w:val="00325F94"/>
    <w:rsid w:val="0033430B"/>
    <w:rsid w:val="00413F9D"/>
    <w:rsid w:val="004518D3"/>
    <w:rsid w:val="00454F8A"/>
    <w:rsid w:val="00482101"/>
    <w:rsid w:val="004840A7"/>
    <w:rsid w:val="004A2C06"/>
    <w:rsid w:val="004B3807"/>
    <w:rsid w:val="004D0D40"/>
    <w:rsid w:val="004F1834"/>
    <w:rsid w:val="00504A50"/>
    <w:rsid w:val="00505234"/>
    <w:rsid w:val="005479BD"/>
    <w:rsid w:val="00551F89"/>
    <w:rsid w:val="005603A3"/>
    <w:rsid w:val="00562070"/>
    <w:rsid w:val="00564025"/>
    <w:rsid w:val="005765B6"/>
    <w:rsid w:val="005926F0"/>
    <w:rsid w:val="00615783"/>
    <w:rsid w:val="00620823"/>
    <w:rsid w:val="00692AC6"/>
    <w:rsid w:val="00702B70"/>
    <w:rsid w:val="00754667"/>
    <w:rsid w:val="00765910"/>
    <w:rsid w:val="0077571C"/>
    <w:rsid w:val="007C37D1"/>
    <w:rsid w:val="007C3E86"/>
    <w:rsid w:val="007D2AEB"/>
    <w:rsid w:val="007D2FD6"/>
    <w:rsid w:val="007D52C7"/>
    <w:rsid w:val="00872328"/>
    <w:rsid w:val="008865F6"/>
    <w:rsid w:val="008B31E3"/>
    <w:rsid w:val="008E7D93"/>
    <w:rsid w:val="009047C1"/>
    <w:rsid w:val="00914FA7"/>
    <w:rsid w:val="009B794A"/>
    <w:rsid w:val="009E0E6D"/>
    <w:rsid w:val="009E0EC2"/>
    <w:rsid w:val="00A247D9"/>
    <w:rsid w:val="00A738A6"/>
    <w:rsid w:val="00AA4645"/>
    <w:rsid w:val="00AB232A"/>
    <w:rsid w:val="00AB3714"/>
    <w:rsid w:val="00B145BD"/>
    <w:rsid w:val="00B16A6F"/>
    <w:rsid w:val="00B629B1"/>
    <w:rsid w:val="00B84F68"/>
    <w:rsid w:val="00BD68A0"/>
    <w:rsid w:val="00BE13C3"/>
    <w:rsid w:val="00BE73F1"/>
    <w:rsid w:val="00C044C2"/>
    <w:rsid w:val="00C079E4"/>
    <w:rsid w:val="00C6309A"/>
    <w:rsid w:val="00C640F9"/>
    <w:rsid w:val="00CE1E27"/>
    <w:rsid w:val="00CF2FDC"/>
    <w:rsid w:val="00D63A3E"/>
    <w:rsid w:val="00D82D81"/>
    <w:rsid w:val="00DA3609"/>
    <w:rsid w:val="00DB3FCC"/>
    <w:rsid w:val="00DD5CA3"/>
    <w:rsid w:val="00E12827"/>
    <w:rsid w:val="00E16CB0"/>
    <w:rsid w:val="00ED63E7"/>
    <w:rsid w:val="00EE1FFE"/>
    <w:rsid w:val="00EF16EA"/>
    <w:rsid w:val="00F13334"/>
    <w:rsid w:val="00F376A3"/>
    <w:rsid w:val="00F4085C"/>
    <w:rsid w:val="00F44251"/>
    <w:rsid w:val="00F508AF"/>
    <w:rsid w:val="00F50FC8"/>
    <w:rsid w:val="00FC4AFB"/>
    <w:rsid w:val="00FD40AB"/>
    <w:rsid w:val="00FE7DC5"/>
    <w:rsid w:val="00FF48C1"/>
    <w:rsid w:val="00FF65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88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88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2023-03-30T04:48:00Z</dcterms:created>
  <dcterms:modified xsi:type="dcterms:W3CDTF">2023-03-30T04:50:00Z</dcterms:modified>
</cp:coreProperties>
</file>